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4368" w:rsidRPr="002E53B9" w:rsidRDefault="0062441E" w:rsidP="0062441E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eastAsia="ar-SA"/>
        </w:rPr>
      </w:pPr>
      <w:r w:rsidRPr="0062441E">
        <w:rPr>
          <w:rFonts w:ascii="Times New Roman" w:hAnsi="Times New Roman" w:cs="Times New Roman"/>
          <w:b/>
          <w:bCs/>
          <w:color w:val="000000"/>
          <w:sz w:val="28"/>
          <w:szCs w:val="28"/>
          <w:lang w:val="x-none" w:eastAsia="ar-SA"/>
        </w:rPr>
        <w:t>Информация о результатах планово</w:t>
      </w:r>
      <w:r w:rsidR="003374DA">
        <w:rPr>
          <w:rFonts w:ascii="Times New Roman" w:hAnsi="Times New Roman" w:cs="Times New Roman"/>
          <w:b/>
          <w:bCs/>
          <w:color w:val="000000"/>
          <w:sz w:val="28"/>
          <w:szCs w:val="28"/>
          <w:lang w:eastAsia="ar-SA"/>
        </w:rPr>
        <w:t>й выездной проверки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x-none" w:eastAsia="ar-SA"/>
        </w:rPr>
        <w:br/>
      </w:r>
      <w:r w:rsidRPr="003374DA">
        <w:rPr>
          <w:rFonts w:ascii="Times New Roman" w:hAnsi="Times New Roman" w:cs="Times New Roman"/>
          <w:b/>
          <w:bCs/>
          <w:color w:val="000000"/>
          <w:sz w:val="28"/>
          <w:szCs w:val="28"/>
          <w:lang w:eastAsia="ar-SA"/>
        </w:rPr>
        <w:t xml:space="preserve">в </w:t>
      </w:r>
      <w:r w:rsidR="003374DA" w:rsidRPr="003374DA">
        <w:rPr>
          <w:rFonts w:ascii="Times New Roman" w:hAnsi="Times New Roman" w:cs="Times New Roman"/>
          <w:b/>
          <w:bCs/>
          <w:color w:val="000000"/>
          <w:sz w:val="28"/>
          <w:szCs w:val="28"/>
          <w:lang w:eastAsia="ar-SA"/>
        </w:rPr>
        <w:t>Министерстве образования и науки Республики Бурятия</w:t>
      </w:r>
    </w:p>
    <w:p w:rsidR="0062441E" w:rsidRDefault="0062441E" w:rsidP="0062441E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x-none" w:eastAsia="ar-SA"/>
        </w:rPr>
      </w:pPr>
    </w:p>
    <w:p w:rsidR="007D05D2" w:rsidRPr="00944F43" w:rsidRDefault="00EB5E2F" w:rsidP="00CC5931">
      <w:pPr>
        <w:pStyle w:val="2"/>
        <w:spacing w:after="0" w:line="240" w:lineRule="auto"/>
        <w:ind w:left="0" w:firstLine="709"/>
        <w:jc w:val="both"/>
        <w:rPr>
          <w:bCs/>
          <w:color w:val="000000"/>
          <w:lang w:eastAsia="ar-SA"/>
        </w:rPr>
      </w:pPr>
      <w:r w:rsidRPr="007D05D2">
        <w:t>На основании приказа Управления Федерального казначей</w:t>
      </w:r>
      <w:r w:rsidR="00EA5D04" w:rsidRPr="007D05D2">
        <w:t xml:space="preserve">ства </w:t>
      </w:r>
      <w:r w:rsidR="007D05D2">
        <w:br/>
      </w:r>
      <w:r w:rsidR="00EA5D04" w:rsidRPr="007D05D2">
        <w:t xml:space="preserve">по Республике Бурятия </w:t>
      </w:r>
      <w:r w:rsidR="003374DA">
        <w:rPr>
          <w:lang w:val="zh-CN" w:eastAsia="zh-CN"/>
        </w:rPr>
        <w:t xml:space="preserve">от </w:t>
      </w:r>
      <w:r w:rsidR="003374DA">
        <w:t>20.02.2026</w:t>
      </w:r>
      <w:r w:rsidR="003374DA" w:rsidRPr="00B62AAD">
        <w:t xml:space="preserve"> № </w:t>
      </w:r>
      <w:r w:rsidR="003374DA">
        <w:t xml:space="preserve">59 </w:t>
      </w:r>
      <w:r w:rsidR="003374DA" w:rsidRPr="00644959">
        <w:t xml:space="preserve">(в редакции </w:t>
      </w:r>
      <w:r w:rsidR="003374DA">
        <w:t xml:space="preserve">приказа </w:t>
      </w:r>
      <w:r w:rsidR="003374DA" w:rsidRPr="00644959">
        <w:t>от 19.03.2026 № 84</w:t>
      </w:r>
      <w:r w:rsidR="003374DA">
        <w:t>)</w:t>
      </w:r>
      <w:r w:rsidRPr="007D05D2">
        <w:t xml:space="preserve">, </w:t>
      </w:r>
      <w:r w:rsidR="003374DA" w:rsidRPr="00B62AAD">
        <w:rPr>
          <w:bCs/>
        </w:rPr>
        <w:t xml:space="preserve">в соответствии с пунктом </w:t>
      </w:r>
      <w:r w:rsidR="003374DA">
        <w:rPr>
          <w:bCs/>
        </w:rPr>
        <w:t>95</w:t>
      </w:r>
      <w:r w:rsidR="003374DA" w:rsidRPr="00B62AAD">
        <w:t xml:space="preserve"> Плана контрольных мероприятий Федерального казначейства на 202</w:t>
      </w:r>
      <w:r w:rsidR="003374DA">
        <w:t>6</w:t>
      </w:r>
      <w:r w:rsidR="003374DA" w:rsidRPr="00B62AAD">
        <w:t xml:space="preserve"> год, пунктом </w:t>
      </w:r>
      <w:r w:rsidR="003374DA">
        <w:t>18</w:t>
      </w:r>
      <w:r w:rsidR="003374DA" w:rsidRPr="00B62AAD">
        <w:t xml:space="preserve"> Плана контрольных мероприятий Управления Федерального казначейства по Республике Бурятия </w:t>
      </w:r>
      <w:r w:rsidR="003374DA">
        <w:t>на 2026</w:t>
      </w:r>
      <w:r w:rsidR="003374DA" w:rsidRPr="00B62AAD">
        <w:t xml:space="preserve"> год</w:t>
      </w:r>
      <w:r w:rsidR="00266AE4" w:rsidRPr="007D05D2">
        <w:t>,</w:t>
      </w:r>
      <w:r w:rsidR="005C3CD6" w:rsidRPr="007D05D2">
        <w:t xml:space="preserve"> проведен</w:t>
      </w:r>
      <w:r w:rsidR="003374DA">
        <w:t>а</w:t>
      </w:r>
      <w:r w:rsidR="005C3CD6" w:rsidRPr="007D05D2">
        <w:t xml:space="preserve"> </w:t>
      </w:r>
      <w:r w:rsidR="007B17F2" w:rsidRPr="007D05D2">
        <w:t>планов</w:t>
      </w:r>
      <w:r w:rsidR="003374DA">
        <w:t>ая</w:t>
      </w:r>
      <w:r w:rsidR="00834977">
        <w:t xml:space="preserve"> </w:t>
      </w:r>
      <w:r w:rsidR="003374DA">
        <w:t xml:space="preserve">выездная проверка </w:t>
      </w:r>
      <w:r w:rsidR="003374DA" w:rsidRPr="00E71559">
        <w:t>соблюдения законодательства Российской Федерации и иных правовых актов</w:t>
      </w:r>
      <w:r w:rsidR="003374DA">
        <w:t xml:space="preserve"> </w:t>
      </w:r>
      <w:r w:rsidR="003374DA" w:rsidRPr="00E71559">
        <w:t>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нужд субъектов Российской Федерации и муниципальных нужд, финансовое обеспечение которых частично или полностью осуществляется</w:t>
      </w:r>
      <w:r w:rsidR="003374DA">
        <w:t xml:space="preserve"> </w:t>
      </w:r>
      <w:r w:rsidR="003374DA" w:rsidRPr="00E71559">
        <w:t>за счет субсидий, субвенций, иных межбюджетных трансфертов, имеющих целевое назначение, из федерального бюджета</w:t>
      </w:r>
      <w:r w:rsidR="007D05D2" w:rsidRPr="007D05D2">
        <w:rPr>
          <w:lang w:eastAsia="zh-CN"/>
        </w:rPr>
        <w:t xml:space="preserve"> </w:t>
      </w:r>
      <w:r w:rsidR="007D05D2">
        <w:rPr>
          <w:lang w:eastAsia="zh-CN"/>
        </w:rPr>
        <w:t xml:space="preserve">в </w:t>
      </w:r>
      <w:r w:rsidR="003374DA" w:rsidRPr="00644959">
        <w:t>Министерстве образования и науки Республики Бурятия</w:t>
      </w:r>
      <w:r w:rsidR="007D05D2" w:rsidRPr="00944F43">
        <w:rPr>
          <w:bCs/>
          <w:color w:val="000000"/>
          <w:lang w:eastAsia="ar-SA"/>
        </w:rPr>
        <w:t>.</w:t>
      </w:r>
    </w:p>
    <w:p w:rsidR="003374DA" w:rsidRPr="004279B4" w:rsidRDefault="00A36903" w:rsidP="003374DA">
      <w:pPr>
        <w:pStyle w:val="ConsPlusNormal"/>
        <w:ind w:firstLine="708"/>
        <w:rPr>
          <w:rFonts w:ascii="Times New Roman" w:hAnsi="Times New Roman" w:cs="Times New Roman"/>
          <w:sz w:val="28"/>
          <w:szCs w:val="28"/>
        </w:rPr>
      </w:pPr>
      <w:r w:rsidRPr="00A36903">
        <w:rPr>
          <w:rFonts w:ascii="Times New Roman" w:hAnsi="Times New Roman" w:cs="Times New Roman"/>
          <w:sz w:val="28"/>
          <w:szCs w:val="28"/>
        </w:rPr>
        <w:t>Проведенной проверкой установлены нарушения законодательства о контрактной системе и иных нормативных правовых актов</w:t>
      </w:r>
      <w:r w:rsidR="003374DA" w:rsidRPr="004279B4">
        <w:rPr>
          <w:rFonts w:ascii="Times New Roman" w:hAnsi="Times New Roman" w:cs="Times New Roman"/>
          <w:sz w:val="28"/>
          <w:szCs w:val="28"/>
        </w:rPr>
        <w:t xml:space="preserve">, </w:t>
      </w:r>
      <w:r w:rsidR="002A7839">
        <w:rPr>
          <w:rFonts w:ascii="Times New Roman" w:hAnsi="Times New Roman" w:cs="Times New Roman"/>
          <w:sz w:val="28"/>
          <w:szCs w:val="28"/>
        </w:rPr>
        <w:t>а также</w:t>
      </w:r>
      <w:bookmarkStart w:id="0" w:name="_GoBack"/>
      <w:bookmarkEnd w:id="0"/>
      <w:r w:rsidR="003374DA" w:rsidRPr="004279B4">
        <w:rPr>
          <w:rFonts w:ascii="Times New Roman" w:hAnsi="Times New Roman" w:cs="Times New Roman"/>
          <w:sz w:val="28"/>
          <w:szCs w:val="28"/>
        </w:rPr>
        <w:t xml:space="preserve"> риски, возникшие при исполн</w:t>
      </w:r>
      <w:r w:rsidR="003374DA">
        <w:rPr>
          <w:rFonts w:ascii="Times New Roman" w:hAnsi="Times New Roman" w:cs="Times New Roman"/>
          <w:sz w:val="28"/>
          <w:szCs w:val="28"/>
        </w:rPr>
        <w:t>ении государственных контрактов.</w:t>
      </w:r>
    </w:p>
    <w:p w:rsidR="0086187E" w:rsidRDefault="0086187E" w:rsidP="007D05D2">
      <w:pPr>
        <w:pStyle w:val="2"/>
        <w:spacing w:after="0" w:line="240" w:lineRule="auto"/>
        <w:ind w:left="0" w:firstLine="709"/>
        <w:jc w:val="both"/>
        <w:rPr>
          <w:bCs/>
          <w:color w:val="000000"/>
          <w:lang w:eastAsia="x-none"/>
        </w:rPr>
      </w:pPr>
    </w:p>
    <w:p w:rsidR="002E65C3" w:rsidRDefault="002E65C3" w:rsidP="007D05D2">
      <w:pPr>
        <w:pStyle w:val="2"/>
        <w:spacing w:after="0" w:line="240" w:lineRule="auto"/>
        <w:ind w:left="0" w:firstLine="709"/>
        <w:jc w:val="both"/>
        <w:rPr>
          <w:bCs/>
          <w:color w:val="000000"/>
          <w:lang w:eastAsia="x-none"/>
        </w:rPr>
      </w:pPr>
    </w:p>
    <w:sectPr w:rsidR="002E65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6A19"/>
    <w:rsid w:val="00005DBB"/>
    <w:rsid w:val="000F2790"/>
    <w:rsid w:val="00146A19"/>
    <w:rsid w:val="001D583E"/>
    <w:rsid w:val="001F68EA"/>
    <w:rsid w:val="00244EDE"/>
    <w:rsid w:val="00266AE4"/>
    <w:rsid w:val="002A7839"/>
    <w:rsid w:val="002E53B9"/>
    <w:rsid w:val="002E65C3"/>
    <w:rsid w:val="002E7FFD"/>
    <w:rsid w:val="002F3ED8"/>
    <w:rsid w:val="003374DA"/>
    <w:rsid w:val="003B0C46"/>
    <w:rsid w:val="003B49D7"/>
    <w:rsid w:val="003B6835"/>
    <w:rsid w:val="004523B4"/>
    <w:rsid w:val="004F202D"/>
    <w:rsid w:val="005C3CD6"/>
    <w:rsid w:val="005C67C5"/>
    <w:rsid w:val="0062441E"/>
    <w:rsid w:val="006738E0"/>
    <w:rsid w:val="006D504A"/>
    <w:rsid w:val="007235C7"/>
    <w:rsid w:val="007B17F2"/>
    <w:rsid w:val="007C7E47"/>
    <w:rsid w:val="007D05D2"/>
    <w:rsid w:val="007D6DB9"/>
    <w:rsid w:val="00834977"/>
    <w:rsid w:val="0086187E"/>
    <w:rsid w:val="00881B89"/>
    <w:rsid w:val="008A61A3"/>
    <w:rsid w:val="008B358A"/>
    <w:rsid w:val="008E0BAC"/>
    <w:rsid w:val="00903E44"/>
    <w:rsid w:val="00914368"/>
    <w:rsid w:val="00944F43"/>
    <w:rsid w:val="009A30D8"/>
    <w:rsid w:val="00A36903"/>
    <w:rsid w:val="00A9250B"/>
    <w:rsid w:val="00AA1118"/>
    <w:rsid w:val="00AF0DCD"/>
    <w:rsid w:val="00B169C9"/>
    <w:rsid w:val="00B23AE2"/>
    <w:rsid w:val="00BD09CF"/>
    <w:rsid w:val="00C012CA"/>
    <w:rsid w:val="00C9384C"/>
    <w:rsid w:val="00CC5931"/>
    <w:rsid w:val="00CE130B"/>
    <w:rsid w:val="00D21881"/>
    <w:rsid w:val="00D55225"/>
    <w:rsid w:val="00E93366"/>
    <w:rsid w:val="00EA05C6"/>
    <w:rsid w:val="00EA5D04"/>
    <w:rsid w:val="00EB5E2F"/>
    <w:rsid w:val="00EE55BC"/>
    <w:rsid w:val="00F237A4"/>
    <w:rsid w:val="00F43252"/>
    <w:rsid w:val="00F470A7"/>
    <w:rsid w:val="00F7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7289E2"/>
  <w15:docId w15:val="{8353700B-967C-49CF-8928-94632762B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SimSu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5E2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EB5E2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B5E2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2">
    <w:name w:val="Body Text Indent 2"/>
    <w:basedOn w:val="a"/>
    <w:link w:val="20"/>
    <w:unhideWhenUsed/>
    <w:rsid w:val="001D583E"/>
    <w:pPr>
      <w:spacing w:after="120" w:line="480" w:lineRule="auto"/>
      <w:ind w:left="283"/>
    </w:pPr>
    <w:rPr>
      <w:rFonts w:ascii="Times New Roman" w:eastAsia="Times New Roman" w:hAnsi="Times New Roman"/>
      <w:sz w:val="28"/>
      <w:szCs w:val="28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1D583E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fontstyle01">
    <w:name w:val="fontstyle01"/>
    <w:basedOn w:val="a0"/>
    <w:rsid w:val="00EA5D04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styleId="a3">
    <w:name w:val="Body Text Indent"/>
    <w:basedOn w:val="a"/>
    <w:link w:val="a4"/>
    <w:rsid w:val="00D55225"/>
    <w:pPr>
      <w:widowControl w:val="0"/>
      <w:suppressAutoHyphens/>
      <w:autoSpaceDE w:val="0"/>
      <w:spacing w:after="120" w:line="240" w:lineRule="auto"/>
      <w:ind w:left="283" w:firstLine="709"/>
      <w:jc w:val="both"/>
    </w:pPr>
    <w:rPr>
      <w:rFonts w:ascii="Times New Roman" w:eastAsia="Times New Roman" w:hAnsi="Times New Roman"/>
      <w:sz w:val="20"/>
      <w:szCs w:val="20"/>
      <w:lang w:val="x-none" w:eastAsia="ar-SA"/>
    </w:rPr>
  </w:style>
  <w:style w:type="character" w:customStyle="1" w:styleId="a4">
    <w:name w:val="Основной текст с отступом Знак"/>
    <w:basedOn w:val="a0"/>
    <w:link w:val="a3"/>
    <w:rsid w:val="00D55225"/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paragraph" w:customStyle="1" w:styleId="ConsPlusNormal">
    <w:name w:val="ConsPlusNormal"/>
    <w:link w:val="ConsPlusNormal0"/>
    <w:qFormat/>
    <w:rsid w:val="0091436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lang w:eastAsia="ru-RU"/>
    </w:rPr>
  </w:style>
  <w:style w:type="character" w:customStyle="1" w:styleId="ConsPlusNormal0">
    <w:name w:val="ConsPlusNormal Знак"/>
    <w:link w:val="ConsPlusNormal"/>
    <w:qFormat/>
    <w:locked/>
    <w:rsid w:val="00914368"/>
    <w:rPr>
      <w:rFonts w:ascii="Arial" w:eastAsia="Times New Roman" w:hAnsi="Arial" w:cs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44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5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5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3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</Pages>
  <Words>180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Торяник Екатерина Федоровна</dc:creator>
  <cp:keywords/>
  <dc:description/>
  <cp:lastModifiedBy>Сыдыкова Елена Михайловна</cp:lastModifiedBy>
  <cp:revision>45</cp:revision>
  <dcterms:created xsi:type="dcterms:W3CDTF">2023-05-03T02:47:00Z</dcterms:created>
  <dcterms:modified xsi:type="dcterms:W3CDTF">2026-04-20T04:16:00Z</dcterms:modified>
</cp:coreProperties>
</file>